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32" w:rsidRPr="00492B07" w:rsidRDefault="00FE3D32" w:rsidP="00FE3D32">
      <w:pPr>
        <w:jc w:val="center"/>
        <w:rPr>
          <w:b/>
          <w:color w:val="000000"/>
        </w:rPr>
      </w:pPr>
      <w:bookmarkStart w:id="0" w:name="_GoBack"/>
      <w:bookmarkEnd w:id="0"/>
      <w:r w:rsidRPr="00492B07">
        <w:rPr>
          <w:b/>
          <w:color w:val="000000"/>
        </w:rPr>
        <w:t>ГЕОГРАФИЯ</w:t>
      </w:r>
    </w:p>
    <w:p w:rsidR="00FE3D32" w:rsidRPr="00492B07" w:rsidRDefault="00FE3D32" w:rsidP="00FE3D32">
      <w:pPr>
        <w:jc w:val="center"/>
        <w:rPr>
          <w:color w:val="000000"/>
        </w:rPr>
      </w:pPr>
      <w:r w:rsidRPr="00492B07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/>
              <w:rPr>
                <w:color w:val="000000"/>
                <w:lang w:val="kk-KZ"/>
              </w:rPr>
            </w:pPr>
            <w:r w:rsidRPr="00492B07">
              <w:rPr>
                <w:b/>
                <w:i/>
                <w:color w:val="000000"/>
                <w:lang w:val="kk-KZ"/>
              </w:rPr>
              <w:t>Инструкция:</w:t>
            </w:r>
            <w:r w:rsidRPr="00492B07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492B07">
              <w:rPr>
                <w:color w:val="000000"/>
                <w:lang w:val="kk-KZ"/>
              </w:rPr>
              <w:t>.</w:t>
            </w:r>
          </w:p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</w:rPr>
              <w:t xml:space="preserve"> 1. </w:t>
            </w:r>
            <w:r w:rsidRPr="00492B07">
              <w:rPr>
                <w:rFonts w:eastAsia="Times New Roman"/>
                <w:color w:val="000000"/>
                <w:lang w:eastAsia="ru-RU"/>
              </w:rPr>
              <w:t>Крупнейший природный комплекс Земли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литосфера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атмосфера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географическая оболочка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гидросфера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биосфера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 2. </w:t>
            </w:r>
            <w:r w:rsidRPr="00492B07">
              <w:rPr>
                <w:rFonts w:eastAsia="Times New Roman"/>
                <w:color w:val="000000"/>
                <w:lang w:eastAsia="ru-RU"/>
              </w:rPr>
              <w:t>Самый низкий материк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Антарктида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Африка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Евразия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Австралия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Северная Америка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 3. </w:t>
            </w:r>
            <w:r w:rsidRPr="00492B07">
              <w:rPr>
                <w:rFonts w:eastAsia="Times New Roman"/>
                <w:color w:val="000000"/>
                <w:lang w:eastAsia="ru-RU"/>
              </w:rPr>
              <w:t>Изолинии, соединяющие точки с одинаковым давлением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Изобары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Изотермы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Изогиеты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Изохронны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Изобаты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Lucida Sans Unicode"/>
                <w:color w:val="000000"/>
                <w:szCs w:val="24"/>
              </w:rPr>
            </w:pPr>
            <w:r w:rsidRPr="00492B07">
              <w:rPr>
                <w:color w:val="000000"/>
                <w:lang w:val="kk-KZ"/>
              </w:rPr>
              <w:t xml:space="preserve"> 4.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Реки бассейна Аральского моря </w:t>
            </w:r>
          </w:p>
          <w:p w:rsidR="00FE3D32" w:rsidRPr="00492B07" w:rsidRDefault="00FE3D32" w:rsidP="003B3D64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Сагыз, Ойыл</w:t>
            </w:r>
          </w:p>
          <w:p w:rsidR="00FE3D32" w:rsidRPr="00492B07" w:rsidRDefault="00FE3D32" w:rsidP="003B3D64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Лепсы, </w:t>
            </w:r>
            <w:proofErr w:type="gramStart"/>
            <w:r w:rsidRPr="00492B07">
              <w:rPr>
                <w:rFonts w:eastAsia="Lucida Sans Unicode"/>
                <w:color w:val="000000"/>
                <w:lang w:val="kk-KZ"/>
              </w:rPr>
              <w:t>Иле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Сарысу, Сырдария </w:t>
            </w:r>
          </w:p>
          <w:p w:rsidR="00FE3D32" w:rsidRPr="00492B07" w:rsidRDefault="00FE3D32" w:rsidP="003B3D64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Каратал</w:t>
            </w:r>
            <w:proofErr w:type="gramStart"/>
            <w:r w:rsidRPr="00492B07">
              <w:rPr>
                <w:rFonts w:eastAsia="Lucida Sans Unicode"/>
                <w:color w:val="000000"/>
                <w:lang w:val="kk-KZ"/>
              </w:rPr>
              <w:t xml:space="preserve"> ,</w:t>
            </w:r>
            <w:proofErr w:type="gramEnd"/>
            <w:r w:rsidRPr="00492B07">
              <w:rPr>
                <w:rFonts w:eastAsia="Lucida Sans Unicode"/>
                <w:color w:val="000000"/>
                <w:lang w:val="kk-KZ"/>
              </w:rPr>
              <w:t xml:space="preserve"> Лепсы 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Жайык, Тентек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492B07">
              <w:rPr>
                <w:color w:val="000000"/>
                <w:lang w:val="kk-KZ"/>
              </w:rPr>
              <w:t xml:space="preserve"> 5. </w:t>
            </w:r>
            <w:r w:rsidRPr="00492B07">
              <w:rPr>
                <w:rFonts w:eastAsia="Lucida Sans Unicode"/>
                <w:color w:val="000000"/>
                <w:lang w:val="kk-KZ" w:eastAsia="ru-RU"/>
              </w:rPr>
              <w:t>Страны, граничащие по суше с США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 w:eastAsia="ru-RU"/>
              </w:rPr>
              <w:t>Панама, Куба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 w:eastAsia="ru-RU"/>
              </w:rPr>
              <w:t>Аргентина, Гаити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 w:eastAsia="ru-RU"/>
              </w:rPr>
              <w:t>Бразилия, Никарагуа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 w:eastAsia="ru-RU"/>
              </w:rPr>
              <w:t>Гватемала, Панама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 w:eastAsia="ru-RU"/>
              </w:rPr>
              <w:t>Канада</w:t>
            </w:r>
            <w:r w:rsidRPr="00492B07">
              <w:rPr>
                <w:rFonts w:eastAsia="Lucida Sans Unicode"/>
                <w:color w:val="000000"/>
                <w:lang w:eastAsia="ru-RU"/>
              </w:rPr>
              <w:t xml:space="preserve">, </w:t>
            </w:r>
            <w:r w:rsidRPr="00492B07">
              <w:rPr>
                <w:rFonts w:eastAsia="Lucida Sans Unicode"/>
                <w:color w:val="000000"/>
                <w:lang w:val="kk-KZ" w:eastAsia="ru-RU"/>
              </w:rPr>
              <w:t>Мексика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 6. </w:t>
            </w:r>
            <w:r w:rsidRPr="00492B07">
              <w:rPr>
                <w:rFonts w:eastAsia="Times New Roman"/>
                <w:color w:val="000000"/>
                <w:lang w:eastAsia="ru-RU"/>
              </w:rPr>
              <w:t>Высшая точка Африки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Килиманджаро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Камерун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Карисимби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Тубкаль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Кения</w:t>
            </w:r>
          </w:p>
        </w:tc>
      </w:tr>
      <w:tr w:rsidR="00FE3D32" w:rsidRPr="00FE3D32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lastRenderedPageBreak/>
              <w:t xml:space="preserve"> 7.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Масштаб карты равен 1:100000. Это значит, что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492B07">
                <w:rPr>
                  <w:rFonts w:eastAsia="Times New Roman"/>
                  <w:color w:val="000000"/>
                  <w:lang w:eastAsia="ru-RU"/>
                </w:rPr>
                <w:t>1 см</w:t>
              </w:r>
            </w:smartTag>
            <w:r w:rsidRPr="00492B07">
              <w:rPr>
                <w:rFonts w:eastAsia="Times New Roman"/>
                <w:color w:val="000000"/>
                <w:lang w:eastAsia="ru-RU"/>
              </w:rPr>
              <w:t xml:space="preserve"> соответствует</w:t>
            </w:r>
          </w:p>
          <w:p w:rsidR="00FE3D32" w:rsidRPr="00F912A2" w:rsidRDefault="00FE3D32" w:rsidP="003B3D6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10 </w:t>
            </w:r>
            <w:r w:rsidRPr="00492B07">
              <w:rPr>
                <w:rFonts w:eastAsia="Times New Roman"/>
                <w:color w:val="000000"/>
                <w:lang w:eastAsia="ru-RU"/>
              </w:rPr>
              <w:t>км</w:t>
            </w:r>
          </w:p>
          <w:p w:rsidR="00FE3D32" w:rsidRPr="00F912A2" w:rsidRDefault="00FE3D32" w:rsidP="003B3D6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10 </w:t>
            </w:r>
            <w:r w:rsidRPr="00492B07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E3D32" w:rsidRPr="00F912A2" w:rsidRDefault="00FE3D32" w:rsidP="003B3D6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100 </w:t>
            </w:r>
            <w:r w:rsidRPr="00492B07">
              <w:rPr>
                <w:rFonts w:eastAsia="Times New Roman"/>
                <w:color w:val="000000"/>
                <w:lang w:eastAsia="ru-RU"/>
              </w:rPr>
              <w:t>км</w:t>
            </w:r>
          </w:p>
          <w:p w:rsidR="00FE3D32" w:rsidRPr="00F912A2" w:rsidRDefault="00FE3D32" w:rsidP="003B3D6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100 </w:t>
            </w:r>
            <w:r w:rsidRPr="00492B07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E3D32" w:rsidRPr="00F912A2" w:rsidRDefault="00FE3D32" w:rsidP="003B3D64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1 </w:t>
            </w:r>
            <w:r w:rsidRPr="00492B07">
              <w:rPr>
                <w:rFonts w:eastAsia="Times New Roman"/>
                <w:color w:val="000000"/>
                <w:lang w:eastAsia="ru-RU"/>
              </w:rPr>
              <w:t>км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 8.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Средняя глубина Тихого океана около … метров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2000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4000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3000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6000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5000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492B07">
              <w:rPr>
                <w:color w:val="000000"/>
                <w:lang w:val="kk-KZ"/>
              </w:rPr>
              <w:t xml:space="preserve"> 9. </w:t>
            </w:r>
            <w:r w:rsidRPr="00492B07">
              <w:rPr>
                <w:rFonts w:eastAsia="Lucida Sans Unicode"/>
                <w:color w:val="000000"/>
                <w:lang w:eastAsia="ar-SA"/>
              </w:rPr>
              <w:t xml:space="preserve">Местоположение вулкана </w:t>
            </w:r>
            <w:r w:rsidRPr="00492B07">
              <w:rPr>
                <w:rFonts w:eastAsia="Lucida Sans Unicode"/>
                <w:color w:val="000000"/>
                <w:lang w:val="kk-KZ" w:eastAsia="ar-SA"/>
              </w:rPr>
              <w:t>Ключевская Сопка</w:t>
            </w:r>
          </w:p>
          <w:p w:rsidR="00FE3D32" w:rsidRPr="00492B07" w:rsidRDefault="00FE3D32" w:rsidP="003B3D64">
            <w:pPr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 w:eastAsia="ar-SA"/>
              </w:rPr>
              <w:t>Апенинский полуостров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 w:eastAsia="ar-SA"/>
              </w:rPr>
              <w:t>остров Сицилия</w:t>
            </w:r>
          </w:p>
          <w:p w:rsidR="00FE3D32" w:rsidRPr="00492B07" w:rsidRDefault="00FE3D32" w:rsidP="003B3D64">
            <w:pPr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 w:eastAsia="ar-SA"/>
              </w:rPr>
              <w:t>остров Исландия</w:t>
            </w:r>
          </w:p>
          <w:p w:rsidR="00FE3D32" w:rsidRPr="00492B07" w:rsidRDefault="00FE3D32" w:rsidP="003B3D64">
            <w:pPr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 w:eastAsia="ar-SA"/>
              </w:rPr>
              <w:t>полуостров Камчатка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 w:eastAsia="ar-SA"/>
              </w:rPr>
              <w:t>горы Кавказ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10. </w:t>
            </w:r>
            <w:r w:rsidRPr="00492B07">
              <w:rPr>
                <w:rFonts w:eastAsia="Times New Roman"/>
                <w:color w:val="000000"/>
                <w:lang w:eastAsia="ru-RU"/>
              </w:rPr>
              <w:t>Ледник Корженевского расположен в горах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Саур-Тарбагатая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Илейского Алатау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Каратау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Жонгарского Алатау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Алтая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11. </w:t>
            </w:r>
            <w:r w:rsidRPr="00492B07">
              <w:rPr>
                <w:rFonts w:eastAsia="Times New Roman"/>
                <w:color w:val="000000"/>
                <w:lang w:eastAsia="ru-RU"/>
              </w:rPr>
              <w:t>Ведущая область каракулеводства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Северо-Казахстанская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Южно-Казахстанская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Восточно-Казахстанская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Карагандинская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Павлодарская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12.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Город </w:t>
            </w:r>
            <w:r w:rsidRPr="00492B07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492B07">
              <w:rPr>
                <w:rFonts w:eastAsia="Times New Roman"/>
                <w:color w:val="000000"/>
                <w:lang w:eastAsia="ru-RU"/>
              </w:rPr>
              <w:t>осточного Казахстана, где налажена сборка автобусов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Риддер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Усть-Каменогорск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Зайсан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Зырьяновск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Семей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13.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Страны с переходной экономикой расположены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Африке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Западной Европе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Северной Америке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Восточной Европе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Юго-западной Азии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  <w:lang w:val="kk-KZ"/>
              </w:rPr>
              <w:lastRenderedPageBreak/>
              <w:t xml:space="preserve">14.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Нахичеваньская автономная республика входит в состав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Туркмении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Грузии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Азербайджана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Армении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szCs w:val="22"/>
                <w:lang w:eastAsia="ru-RU"/>
              </w:rPr>
              <w:t>Таджикистана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15.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Столица данной страны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rFonts w:eastAsia="Times New Roman"/>
                <w:color w:val="000000"/>
                <w:szCs w:val="24"/>
                <w:lang w:eastAsia="ru-RU"/>
              </w:rPr>
              <w:object w:dxaOrig="4860" w:dyaOrig="4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1.65pt;height:145.35pt" o:ole="">
                  <v:imagedata r:id="rId7" o:title=""/>
                </v:shape>
                <o:OLEObject Type="Embed" ProgID="PBrush" ShapeID="_x0000_i1025" DrawAspect="Content" ObjectID="_1566377701" r:id="rId8"/>
              </w:objec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Сидней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Мельбурн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Канберра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Аделаида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Дарвин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16.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Страна, обладающая богатейшими экваториальными лесами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5382D560" wp14:editId="5D40A9ED">
                  <wp:extent cx="1621790" cy="2303145"/>
                  <wp:effectExtent l="0" t="0" r="0" b="190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230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 xml:space="preserve">Аргентина 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США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Конго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Канада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noProof/>
                <w:color w:val="000000"/>
                <w:lang w:eastAsia="ru-RU"/>
              </w:rPr>
              <w:t>Бразилия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lastRenderedPageBreak/>
              <w:t xml:space="preserve">17. </w:t>
            </w:r>
            <w:r w:rsidRPr="00492B07">
              <w:rPr>
                <w:rFonts w:eastAsia="Times New Roman"/>
                <w:color w:val="000000"/>
                <w:lang w:eastAsia="ru-RU"/>
              </w:rPr>
              <w:t>Экономико-географическое положение Казахстана считается невыгодным вследствие того, что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рельеф большей части - равнинный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размещен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на транзитных трассах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удален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от морских путей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омывается Каспийским морем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большие запасы минеральных ресурсов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18.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Определите мировую ресурсообеспеченность железной рудой, если разведанные запасы – 230  млн.т., а годовая добыча – 1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млн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930 тыс.т.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≈ 219 лет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231 930 лет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≈ 19 лет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228 070 лет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≈ 119 лет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19.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Расстояние от озера до дороги в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92B07">
                <w:rPr>
                  <w:rFonts w:eastAsia="Times New Roman"/>
                  <w:color w:val="000000"/>
                  <w:lang w:eastAsia="ru-RU"/>
                </w:rPr>
                <w:t>1 км</w:t>
              </w:r>
            </w:smartTag>
            <w:r w:rsidRPr="00492B07">
              <w:rPr>
                <w:rFonts w:eastAsia="Times New Roman"/>
                <w:color w:val="000000"/>
                <w:lang w:eastAsia="ru-RU"/>
              </w:rPr>
              <w:t xml:space="preserve"> соответствует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492B07">
                <w:rPr>
                  <w:rFonts w:eastAsia="Times New Roman"/>
                  <w:color w:val="000000"/>
                  <w:lang w:eastAsia="ru-RU"/>
                </w:rPr>
                <w:t>20 см</w:t>
              </w:r>
            </w:smartTag>
            <w:r w:rsidRPr="00492B07">
              <w:rPr>
                <w:rFonts w:eastAsia="Times New Roman"/>
                <w:color w:val="000000"/>
                <w:lang w:eastAsia="ru-RU"/>
              </w:rPr>
              <w:t xml:space="preserve">, масштаб плана составляет 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1:500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1:2000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1:5000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1:50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1:200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92B07">
              <w:rPr>
                <w:color w:val="000000"/>
                <w:lang w:val="kk-KZ"/>
              </w:rPr>
              <w:t xml:space="preserve">20. </w:t>
            </w:r>
            <w:r w:rsidRPr="00492B07">
              <w:rPr>
                <w:rFonts w:eastAsia="Times New Roman"/>
                <w:color w:val="000000"/>
                <w:lang w:eastAsia="ru-RU"/>
              </w:rPr>
              <w:t>Статистические данные «Численность населения Казахстана увеличивается на 240 тыс. человек ежегодно» - используются для характеристики процесса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миграции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депопуляции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интеграции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воспроизводства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урбанизации</w:t>
            </w:r>
          </w:p>
        </w:tc>
      </w:tr>
      <w:tr w:rsidR="00FE3D32" w:rsidRPr="00492B07" w:rsidTr="003B3D64">
        <w:trPr>
          <w:cantSplit/>
        </w:trPr>
        <w:tc>
          <w:tcPr>
            <w:tcW w:w="10138" w:type="dxa"/>
            <w:shd w:val="clear" w:color="auto" w:fill="auto"/>
          </w:tcPr>
          <w:p w:rsidR="00FE3D32" w:rsidRPr="00492B07" w:rsidRDefault="00FE3D32" w:rsidP="003B3D6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FE3D32" w:rsidRPr="00492B07" w:rsidRDefault="00FE3D32" w:rsidP="00FE3D32">
      <w:pPr>
        <w:ind w:left="400"/>
        <w:rPr>
          <w:color w:val="000000"/>
        </w:rPr>
      </w:pPr>
    </w:p>
    <w:p w:rsidR="00FE3D32" w:rsidRPr="00492B07" w:rsidRDefault="00FE3D32" w:rsidP="00FE3D32">
      <w:pPr>
        <w:ind w:left="400"/>
        <w:rPr>
          <w:color w:val="000000"/>
        </w:rPr>
      </w:pPr>
      <w:r w:rsidRPr="00492B07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ind w:left="400"/>
              <w:rPr>
                <w:color w:val="000000"/>
              </w:rPr>
            </w:pP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ind w:left="400"/>
              <w:rPr>
                <w:color w:val="000000"/>
                <w:lang w:val="kk-KZ"/>
              </w:rPr>
            </w:pPr>
            <w:r w:rsidRPr="00492B07">
              <w:rPr>
                <w:b/>
                <w:i/>
                <w:color w:val="000000"/>
                <w:lang w:val="kk-KZ"/>
              </w:rPr>
              <w:t>Инструкция:</w:t>
            </w:r>
            <w:r w:rsidRPr="00492B07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492B07">
              <w:rPr>
                <w:color w:val="000000"/>
                <w:lang w:val="kk-KZ"/>
              </w:rPr>
              <w:t>.</w:t>
            </w:r>
          </w:p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21.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Третий по площади материк 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Южная Америка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Антарктида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Америка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Евразия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Северная Америка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Австралия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Европа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Африка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jc w:val="both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22.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Население малочисленно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(на)</w:t>
            </w:r>
            <w:r w:rsidRPr="00492B07">
              <w:rPr>
                <w:color w:val="000000"/>
              </w:rPr>
              <w:t xml:space="preserve"> 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промышленных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районах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Европы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крупных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пустынях</w:t>
            </w:r>
            <w:proofErr w:type="gramEnd"/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промышленных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районах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Северной Америки 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степных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зонах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России и Украины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высокогорной местности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полярных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областях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Северного полушария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побережья тёплых морей </w:t>
            </w:r>
          </w:p>
          <w:p w:rsidR="00FE3D32" w:rsidRPr="00492B07" w:rsidRDefault="00FE3D32" w:rsidP="003B3D64">
            <w:pPr>
              <w:ind w:left="400"/>
              <w:jc w:val="both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предгорьях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юга Казахстана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jc w:val="both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23. </w:t>
            </w:r>
            <w:r w:rsidRPr="00492B07">
              <w:rPr>
                <w:rFonts w:eastAsia="Times New Roman"/>
                <w:color w:val="000000"/>
                <w:lang w:eastAsia="ru-RU"/>
              </w:rPr>
              <w:t>Реки бассейна Аральского моря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Ыргыз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Жем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Есиль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Calibri"/>
                <w:color w:val="000000"/>
              </w:rPr>
              <w:t>Торгай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Calibri"/>
                <w:color w:val="000000"/>
              </w:rPr>
              <w:t>Каратал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Times New Roman"/>
                <w:color w:val="000000"/>
                <w:lang w:eastAsia="ru-RU"/>
              </w:rPr>
              <w:t>Жайык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Times New Roman"/>
                <w:color w:val="000000"/>
                <w:lang w:eastAsia="ru-RU"/>
              </w:rPr>
              <w:t>Сырдария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Calibri"/>
                <w:color w:val="000000"/>
              </w:rPr>
              <w:t>Тобыл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24.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Заповедник в горах Алтая 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Наурызым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Алматы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Аксу-Жабагалинский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Алаколь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Маркаколь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Кургальджинский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Устюрт 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Барсакелмес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lastRenderedPageBreak/>
              <w:t xml:space="preserve">25. </w:t>
            </w:r>
            <w:r w:rsidRPr="00492B07">
              <w:rPr>
                <w:rFonts w:eastAsia="Lucida Sans Unicode"/>
                <w:color w:val="000000"/>
                <w:lang w:val="kk-KZ"/>
              </w:rPr>
              <w:t>3 государства с самым большим населением в мире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Индия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Китай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США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Российская Федерация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Пакистан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Япония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26. </w:t>
            </w:r>
            <w:r w:rsidRPr="00492B07">
              <w:rPr>
                <w:rFonts w:eastAsia="Lucida Sans Unicode"/>
                <w:color w:val="000000"/>
                <w:lang w:val="kk-KZ"/>
              </w:rPr>
              <w:t>Карликовые государства Европы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Бруней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Андорра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Швейцария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Сингапур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Сан-Марино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Венгрия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Монако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Австрия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27.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Воздушные массы делятся на 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равнинные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островные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континентальные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морские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прибрежные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высокие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горные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пустынные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28. </w:t>
            </w:r>
            <w:r w:rsidRPr="00492B07">
              <w:rPr>
                <w:rFonts w:eastAsia="Lucida Sans Unicode"/>
                <w:color w:val="000000"/>
                <w:lang w:val="kk-KZ"/>
              </w:rPr>
              <w:t>Складчатые горы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Сауыр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Кордильеры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Семиречье (Джунгарское Алатау)</w:t>
            </w:r>
            <w:r w:rsidRPr="00492B07">
              <w:rPr>
                <w:color w:val="000000"/>
              </w:rPr>
              <w:t xml:space="preserve"> 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Тянь-Шань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Кап</w:t>
            </w:r>
            <w:r w:rsidRPr="00F912A2">
              <w:rPr>
                <w:rFonts w:eastAsia="Lucida Sans Unicode"/>
                <w:color w:val="000000"/>
                <w:lang w:val="kk-KZ"/>
              </w:rPr>
              <w:t>c</w:t>
            </w:r>
            <w:r w:rsidRPr="00492B07">
              <w:rPr>
                <w:rFonts w:eastAsia="Lucida Sans Unicode"/>
                <w:color w:val="000000"/>
                <w:lang w:val="kk-KZ"/>
              </w:rPr>
              <w:t>кие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Альпы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Алтай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Тарбагатайские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lastRenderedPageBreak/>
              <w:t xml:space="preserve">29.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Общность  между материковой частью земной коры и океанической земной коры 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состоит из двух слоев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близость мантии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наличие осадочного слоя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отсутствие гранитного слоя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состоит из четырех слоев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отсутствие базальтного слоя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наличие гранитного слоя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наличие базальтного слоя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jc w:val="both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30.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Казахстан через Каспийское море имеет выход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Calibri"/>
                <w:color w:val="000000"/>
              </w:rPr>
              <w:t>Украину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Times New Roman"/>
                <w:color w:val="000000"/>
                <w:lang w:eastAsia="ru-RU"/>
              </w:rPr>
              <w:t>Азербайджан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Китай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Times New Roman"/>
                <w:color w:val="000000"/>
                <w:lang w:eastAsia="ru-RU"/>
              </w:rPr>
              <w:t>Ирак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Calibri"/>
                <w:color w:val="000000"/>
              </w:rPr>
              <w:t>Индию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Calibri"/>
                <w:color w:val="000000"/>
              </w:rPr>
              <w:t>Иран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Times New Roman"/>
                <w:color w:val="000000"/>
                <w:lang w:eastAsia="ru-RU"/>
              </w:rPr>
              <w:t>Грузию</w:t>
            </w:r>
          </w:p>
          <w:p w:rsidR="00FE3D32" w:rsidRPr="00492B07" w:rsidRDefault="00FE3D32" w:rsidP="003B3D64">
            <w:pPr>
              <w:ind w:left="400"/>
              <w:jc w:val="both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Times New Roman"/>
                <w:color w:val="000000"/>
                <w:lang w:eastAsia="ru-RU"/>
              </w:rPr>
              <w:t>Турцию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jc w:val="both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31. </w:t>
            </w:r>
            <w:r w:rsidRPr="00492B07">
              <w:rPr>
                <w:rFonts w:eastAsia="Times New Roman"/>
                <w:color w:val="000000"/>
                <w:lang w:eastAsia="ru-RU"/>
              </w:rPr>
              <w:t xml:space="preserve">Национальные природные </w:t>
            </w:r>
            <w:proofErr w:type="gramStart"/>
            <w:r w:rsidRPr="00492B07">
              <w:rPr>
                <w:rFonts w:eastAsia="Times New Roman"/>
                <w:color w:val="000000"/>
                <w:lang w:eastAsia="ru-RU"/>
              </w:rPr>
              <w:t>парки</w:t>
            </w:r>
            <w:proofErr w:type="gramEnd"/>
            <w:r w:rsidRPr="00492B07">
              <w:rPr>
                <w:rFonts w:eastAsia="Times New Roman"/>
                <w:color w:val="000000"/>
                <w:lang w:eastAsia="ru-RU"/>
              </w:rPr>
              <w:t xml:space="preserve"> расположенные в Алматинской области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Кокшетау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Calibri"/>
                <w:color w:val="000000"/>
              </w:rPr>
              <w:t>Алтынемел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Маркакольский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Calibri"/>
                <w:color w:val="000000"/>
              </w:rPr>
              <w:t>Баянауыл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Times New Roman"/>
                <w:color w:val="000000"/>
                <w:lang w:eastAsia="ru-RU"/>
              </w:rPr>
              <w:t>Барсакельмес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Calibri"/>
                <w:color w:val="000000"/>
              </w:rPr>
              <w:t>Коргалжын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Times New Roman"/>
                <w:color w:val="000000"/>
                <w:lang w:eastAsia="ru-RU"/>
              </w:rPr>
              <w:t>Устиртский</w:t>
            </w:r>
          </w:p>
          <w:p w:rsidR="00FE3D32" w:rsidRPr="00492B07" w:rsidRDefault="00FE3D32" w:rsidP="003B3D64">
            <w:pPr>
              <w:ind w:left="400"/>
              <w:jc w:val="both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Times New Roman"/>
                <w:color w:val="000000"/>
                <w:lang w:eastAsia="ru-RU"/>
              </w:rPr>
              <w:t>Иле-Алатауы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492B07">
              <w:rPr>
                <w:color w:val="000000"/>
                <w:lang w:val="kk-KZ"/>
              </w:rPr>
              <w:t xml:space="preserve">32. </w:t>
            </w:r>
            <w:r w:rsidRPr="00492B07">
              <w:rPr>
                <w:rFonts w:eastAsia="Times New Roman"/>
                <w:color w:val="000000"/>
                <w:lang w:eastAsia="ru-RU"/>
              </w:rPr>
              <w:t>Заповедники Казахстана, расположенные в целинных степях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Times New Roman"/>
                <w:color w:val="000000"/>
                <w:lang w:eastAsia="ru-RU"/>
              </w:rPr>
              <w:t>Барсакельмес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Calibri"/>
                <w:color w:val="000000"/>
              </w:rPr>
              <w:t>Каратауский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Times New Roman"/>
                <w:color w:val="000000"/>
                <w:lang w:eastAsia="ru-RU"/>
              </w:rPr>
              <w:t>Алматы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Calibri"/>
                <w:color w:val="000000"/>
              </w:rPr>
              <w:t>Наурызымский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Calibri"/>
                <w:color w:val="000000"/>
              </w:rPr>
              <w:t>Устиртский</w:t>
            </w:r>
          </w:p>
          <w:p w:rsidR="00FE3D32" w:rsidRPr="00492B07" w:rsidRDefault="00FE3D32" w:rsidP="003B3D6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Times New Roman"/>
                <w:color w:val="000000"/>
                <w:lang w:eastAsia="ru-RU"/>
              </w:rPr>
              <w:t>Аксу-Жабагылы</w:t>
            </w:r>
          </w:p>
          <w:p w:rsidR="00FE3D32" w:rsidRPr="00492B07" w:rsidRDefault="00FE3D32" w:rsidP="003B3D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Times New Roman"/>
                <w:color w:val="000000"/>
                <w:lang w:eastAsia="ru-RU"/>
              </w:rPr>
              <w:t>Коргалжынский</w:t>
            </w:r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Times New Roman"/>
                <w:color w:val="000000"/>
                <w:lang w:eastAsia="ru-RU"/>
              </w:rPr>
              <w:t>Маркакольский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lastRenderedPageBreak/>
              <w:t xml:space="preserve">33. </w:t>
            </w:r>
            <w:r w:rsidRPr="00492B07">
              <w:rPr>
                <w:rFonts w:eastAsia="Lucida Sans Unicode"/>
                <w:color w:val="000000"/>
                <w:lang w:val="kk-KZ"/>
              </w:rPr>
              <w:t>Первые месторождения нефти в Казахстане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Карашыганак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Жанаозень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Тениз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Кашаган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proofErr w:type="gramStart"/>
            <w:r w:rsidRPr="00492B07">
              <w:rPr>
                <w:rFonts w:eastAsia="Lucida Sans Unicode"/>
                <w:color w:val="000000"/>
                <w:lang w:val="kk-KZ"/>
              </w:rPr>
              <w:t>Прорва</w:t>
            </w:r>
            <w:proofErr w:type="gramEnd"/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Макат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Доссор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Кумколь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34. </w:t>
            </w:r>
            <w:r w:rsidRPr="00492B07">
              <w:rPr>
                <w:rFonts w:eastAsia="Lucida Sans Unicode"/>
                <w:color w:val="000000"/>
                <w:lang w:val="kk-KZ"/>
              </w:rPr>
              <w:t>Основной центр химической промышленнности США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Сиэтл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Денвер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Бостон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Хьюстон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Лос-Анджелес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Чикаго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Остин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Детройт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35. </w:t>
            </w:r>
            <w:r w:rsidRPr="00492B07">
              <w:rPr>
                <w:rFonts w:eastAsia="Lucida Sans Unicode"/>
                <w:color w:val="000000"/>
                <w:lang w:val="kk-KZ"/>
              </w:rPr>
              <w:t>Пограничные с Казахстаном экономические районы  России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Дальний Восток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Поволжский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Центральный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Северный Кавказ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Северо-Западый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Уральскский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Западная Сибирь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Центральный Черноземный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36. </w:t>
            </w:r>
            <w:r w:rsidRPr="00492B07">
              <w:rPr>
                <w:rFonts w:eastAsia="Lucida Sans Unicode"/>
                <w:color w:val="000000"/>
                <w:lang w:val="kk-KZ"/>
              </w:rPr>
              <w:t>Общее количество людей, привлеченных к труду и желающих трудиться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трудовые ресурсы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перепись населения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иммигранты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экономически активное население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эмигранты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плотность населения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беженцы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национальная диаспора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ind w:left="400" w:hanging="400"/>
              <w:jc w:val="both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37. </w:t>
            </w:r>
            <w:r w:rsidRPr="00492B07">
              <w:rPr>
                <w:rFonts w:eastAsia="Times New Roman"/>
                <w:color w:val="000000"/>
                <w:lang w:eastAsia="ru-RU"/>
              </w:rPr>
              <w:t>Площадь поверхности земного шара равна</w:t>
            </w:r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Calibri"/>
                <w:color w:val="000000"/>
              </w:rPr>
              <w:t>470,2 млн. км</w:t>
            </w:r>
            <w:proofErr w:type="gramStart"/>
            <w:r w:rsidRPr="00492B07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Calibri"/>
                <w:color w:val="000000"/>
              </w:rPr>
              <w:t>550,3 млн. км</w:t>
            </w:r>
            <w:proofErr w:type="gramStart"/>
            <w:r w:rsidRPr="00492B07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Calibri"/>
                <w:color w:val="000000"/>
              </w:rPr>
              <w:t>466,8 млн. км</w:t>
            </w:r>
            <w:proofErr w:type="gramStart"/>
            <w:r w:rsidRPr="00492B07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Calibri"/>
                <w:color w:val="000000"/>
              </w:rPr>
              <w:t>610,2 млн. км</w:t>
            </w:r>
            <w:proofErr w:type="gramStart"/>
            <w:r w:rsidRPr="00492B07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Calibri"/>
                <w:color w:val="000000"/>
              </w:rPr>
              <w:t>385,2 млн. км</w:t>
            </w:r>
            <w:proofErr w:type="gramStart"/>
            <w:r w:rsidRPr="00492B07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Calibri"/>
                <w:color w:val="000000"/>
              </w:rPr>
              <w:t>510,2 млн. км</w:t>
            </w:r>
            <w:proofErr w:type="gramStart"/>
            <w:r w:rsidRPr="00492B07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Calibri"/>
                <w:color w:val="000000"/>
              </w:rPr>
              <w:t>367,3 млн. км</w:t>
            </w:r>
            <w:proofErr w:type="gramStart"/>
            <w:r w:rsidRPr="00492B07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FE3D32" w:rsidRPr="00492B07" w:rsidRDefault="00FE3D32" w:rsidP="003B3D64">
            <w:pPr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Times New Roman"/>
                <w:color w:val="000000"/>
                <w:lang w:eastAsia="ru-RU"/>
              </w:rPr>
              <w:t>650,3 млн. км</w:t>
            </w:r>
            <w:proofErr w:type="gramStart"/>
            <w:r w:rsidRPr="00492B07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lastRenderedPageBreak/>
              <w:t xml:space="preserve">38. </w:t>
            </w:r>
            <w:r w:rsidRPr="00492B07">
              <w:rPr>
                <w:rFonts w:eastAsia="Lucida Sans Unicode"/>
                <w:color w:val="000000"/>
                <w:lang w:val="kk-KZ"/>
              </w:rPr>
              <w:t xml:space="preserve">Древние города на территории Казахстана 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Торгай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Койлык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Кулан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Сарайшык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Бухара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Нарын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Кашгар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Самарканд</w:t>
            </w:r>
          </w:p>
        </w:tc>
      </w:tr>
      <w:tr w:rsidR="00FE3D32" w:rsidRPr="00492B07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39. </w:t>
            </w:r>
            <w:r w:rsidRPr="00492B07">
              <w:rPr>
                <w:rFonts w:eastAsia="Lucida Sans Unicode"/>
                <w:color w:val="000000"/>
                <w:lang w:val="kk-KZ"/>
              </w:rPr>
              <w:t>Монархические государства Азии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Индия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Мьянма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Шри-Ланка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Бутан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Иран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Бруней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color w:val="000000"/>
              </w:rPr>
            </w:pPr>
            <w:r w:rsidRPr="00492B07">
              <w:rPr>
                <w:color w:val="000000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Пакистан</w:t>
            </w:r>
          </w:p>
        </w:tc>
      </w:tr>
      <w:tr w:rsidR="00FE3D32" w:rsidRPr="00FE3D32" w:rsidTr="003B3D64">
        <w:trPr>
          <w:cantSplit/>
        </w:trPr>
        <w:tc>
          <w:tcPr>
            <w:tcW w:w="9640" w:type="dxa"/>
            <w:shd w:val="clear" w:color="auto" w:fill="auto"/>
          </w:tcPr>
          <w:p w:rsidR="00FE3D32" w:rsidRPr="00492B07" w:rsidRDefault="00FE3D32" w:rsidP="003B3D64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492B07">
              <w:rPr>
                <w:color w:val="000000"/>
                <w:lang w:val="kk-KZ"/>
              </w:rPr>
              <w:t xml:space="preserve">40. </w:t>
            </w:r>
            <w:r w:rsidRPr="00492B07">
              <w:rPr>
                <w:rFonts w:eastAsia="Lucida Sans Unicode"/>
                <w:color w:val="000000"/>
                <w:lang w:val="kk-KZ"/>
              </w:rPr>
              <w:t>Внутриконтинентальные страны Африки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A) </w:t>
            </w:r>
            <w:r w:rsidRPr="00492B07">
              <w:rPr>
                <w:rFonts w:eastAsia="Lucida Sans Unicode"/>
                <w:color w:val="000000"/>
                <w:lang w:val="kk-KZ"/>
              </w:rPr>
              <w:t>Н</w:t>
            </w:r>
            <w:r w:rsidRPr="00492B07">
              <w:rPr>
                <w:rFonts w:eastAsia="Lucida Sans Unicode"/>
                <w:color w:val="000000"/>
              </w:rPr>
              <w:t>а</w:t>
            </w:r>
            <w:r w:rsidRPr="00492B07">
              <w:rPr>
                <w:rFonts w:eastAsia="Lucida Sans Unicode"/>
                <w:color w:val="000000"/>
                <w:lang w:val="kk-KZ"/>
              </w:rPr>
              <w:t>м</w:t>
            </w:r>
            <w:r w:rsidRPr="00492B07">
              <w:rPr>
                <w:rFonts w:eastAsia="Lucida Sans Unicode"/>
                <w:color w:val="000000"/>
              </w:rPr>
              <w:t>и</w:t>
            </w:r>
            <w:r w:rsidRPr="00492B07">
              <w:rPr>
                <w:rFonts w:eastAsia="Lucida Sans Unicode"/>
                <w:color w:val="000000"/>
                <w:lang w:val="kk-KZ"/>
              </w:rPr>
              <w:t>бия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B) </w:t>
            </w:r>
            <w:r w:rsidRPr="00492B07">
              <w:rPr>
                <w:rFonts w:eastAsia="Lucida Sans Unicode"/>
                <w:color w:val="000000"/>
                <w:lang w:val="kk-KZ"/>
              </w:rPr>
              <w:t>Гана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C) </w:t>
            </w:r>
            <w:r w:rsidRPr="00492B07">
              <w:rPr>
                <w:rFonts w:eastAsia="Lucida Sans Unicode"/>
                <w:color w:val="000000"/>
                <w:lang w:val="kk-KZ"/>
              </w:rPr>
              <w:t>Мозамбик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D) </w:t>
            </w:r>
            <w:r w:rsidRPr="00492B07">
              <w:rPr>
                <w:rFonts w:eastAsia="Lucida Sans Unicode"/>
                <w:color w:val="000000"/>
                <w:lang w:val="kk-KZ"/>
              </w:rPr>
              <w:t>Нигер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492B07">
              <w:rPr>
                <w:color w:val="000000"/>
              </w:rPr>
              <w:t xml:space="preserve">E) </w:t>
            </w:r>
            <w:r w:rsidRPr="00492B07">
              <w:rPr>
                <w:rFonts w:eastAsia="Lucida Sans Unicode"/>
                <w:color w:val="000000"/>
                <w:lang w:val="kk-KZ"/>
              </w:rPr>
              <w:t>М</w:t>
            </w:r>
            <w:r w:rsidRPr="00492B07">
              <w:rPr>
                <w:rFonts w:eastAsia="Lucida Sans Unicode"/>
                <w:color w:val="000000"/>
              </w:rPr>
              <w:t>а</w:t>
            </w:r>
            <w:r w:rsidRPr="00492B07">
              <w:rPr>
                <w:rFonts w:eastAsia="Lucida Sans Unicode"/>
                <w:color w:val="000000"/>
                <w:lang w:val="kk-KZ"/>
              </w:rPr>
              <w:t>вритания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F) </w:t>
            </w:r>
            <w:r w:rsidRPr="00492B07">
              <w:rPr>
                <w:rFonts w:eastAsia="Lucida Sans Unicode"/>
                <w:color w:val="000000"/>
                <w:lang w:val="kk-KZ"/>
              </w:rPr>
              <w:t>Чад</w:t>
            </w:r>
          </w:p>
          <w:p w:rsidR="00FE3D32" w:rsidRPr="00492B07" w:rsidRDefault="00FE3D32" w:rsidP="003B3D64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G) </w:t>
            </w:r>
            <w:r w:rsidRPr="00492B07">
              <w:rPr>
                <w:rFonts w:eastAsia="Lucida Sans Unicode"/>
                <w:color w:val="000000"/>
                <w:lang w:val="kk-KZ"/>
              </w:rPr>
              <w:t>Замбия</w:t>
            </w:r>
          </w:p>
          <w:p w:rsidR="00FE3D32" w:rsidRPr="00F912A2" w:rsidRDefault="00FE3D32" w:rsidP="003B3D64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H) </w:t>
            </w:r>
            <w:r w:rsidRPr="00492B07">
              <w:rPr>
                <w:rFonts w:eastAsia="Lucida Sans Unicode"/>
                <w:color w:val="000000"/>
                <w:lang w:val="kk-KZ"/>
              </w:rPr>
              <w:t>Ангола</w:t>
            </w:r>
          </w:p>
        </w:tc>
      </w:tr>
    </w:tbl>
    <w:p w:rsidR="00513872" w:rsidRPr="00FE3D32" w:rsidRDefault="00513872" w:rsidP="00FE3D32">
      <w:pPr>
        <w:rPr>
          <w:lang w:val="kk-KZ"/>
        </w:rPr>
      </w:pPr>
    </w:p>
    <w:sectPr w:rsidR="00513872" w:rsidRPr="00FE3D32" w:rsidSect="00D05F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7C3" w:rsidRDefault="003867C3" w:rsidP="00D05FB7">
      <w:pPr>
        <w:spacing w:line="240" w:lineRule="auto"/>
      </w:pPr>
      <w:r>
        <w:separator/>
      </w:r>
    </w:p>
  </w:endnote>
  <w:endnote w:type="continuationSeparator" w:id="0">
    <w:p w:rsidR="003867C3" w:rsidRDefault="003867C3" w:rsidP="00D05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7C3" w:rsidRDefault="003867C3" w:rsidP="00D05FB7">
      <w:pPr>
        <w:spacing w:line="240" w:lineRule="auto"/>
      </w:pPr>
      <w:r>
        <w:separator/>
      </w:r>
    </w:p>
  </w:footnote>
  <w:footnote w:type="continuationSeparator" w:id="0">
    <w:p w:rsidR="003867C3" w:rsidRDefault="003867C3" w:rsidP="00D05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D05FB7" w:rsidP="00D05F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3867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3D32">
      <w:rPr>
        <w:rStyle w:val="a5"/>
        <w:noProof/>
      </w:rPr>
      <w:t>2</w:t>
    </w:r>
    <w:r>
      <w:rPr>
        <w:rStyle w:val="a5"/>
      </w:rPr>
      <w:fldChar w:fldCharType="end"/>
    </w:r>
  </w:p>
  <w:p w:rsidR="00D05FB7" w:rsidRPr="00D05FB7" w:rsidRDefault="00D05FB7" w:rsidP="00D05FB7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4"/>
    <w:rsid w:val="000B215E"/>
    <w:rsid w:val="000D2FB3"/>
    <w:rsid w:val="000E3AED"/>
    <w:rsid w:val="00153253"/>
    <w:rsid w:val="001B628B"/>
    <w:rsid w:val="001C75F0"/>
    <w:rsid w:val="00224726"/>
    <w:rsid w:val="0024372D"/>
    <w:rsid w:val="002444E0"/>
    <w:rsid w:val="002F5695"/>
    <w:rsid w:val="00312E98"/>
    <w:rsid w:val="003244F0"/>
    <w:rsid w:val="0032770B"/>
    <w:rsid w:val="003867C3"/>
    <w:rsid w:val="004B1E75"/>
    <w:rsid w:val="00512ECC"/>
    <w:rsid w:val="00513872"/>
    <w:rsid w:val="00565A17"/>
    <w:rsid w:val="00592F18"/>
    <w:rsid w:val="00596476"/>
    <w:rsid w:val="006121DE"/>
    <w:rsid w:val="00655879"/>
    <w:rsid w:val="006902C8"/>
    <w:rsid w:val="006A0EE2"/>
    <w:rsid w:val="007A1FD7"/>
    <w:rsid w:val="008027B9"/>
    <w:rsid w:val="00847495"/>
    <w:rsid w:val="008A1156"/>
    <w:rsid w:val="008F20AB"/>
    <w:rsid w:val="009506C3"/>
    <w:rsid w:val="00A1059B"/>
    <w:rsid w:val="00A27F6C"/>
    <w:rsid w:val="00A60520"/>
    <w:rsid w:val="00AB75F9"/>
    <w:rsid w:val="00AC1BB9"/>
    <w:rsid w:val="00AC4CB9"/>
    <w:rsid w:val="00B7553B"/>
    <w:rsid w:val="00B82CCF"/>
    <w:rsid w:val="00CC280C"/>
    <w:rsid w:val="00D05FB7"/>
    <w:rsid w:val="00D25BDF"/>
    <w:rsid w:val="00D27E99"/>
    <w:rsid w:val="00D43475"/>
    <w:rsid w:val="00F14722"/>
    <w:rsid w:val="00F43384"/>
    <w:rsid w:val="00F912A2"/>
    <w:rsid w:val="00FE3D32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927</Words>
  <Characters>5287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28</cp:revision>
  <dcterms:created xsi:type="dcterms:W3CDTF">2017-08-21T12:50:00Z</dcterms:created>
  <dcterms:modified xsi:type="dcterms:W3CDTF">2017-09-08T08:04:00Z</dcterms:modified>
</cp:coreProperties>
</file>